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6803"/>
        <w:gridCol w:w="3402"/>
      </w:tblGrid>
      <w:tr>
        <w:tc>
          <w:tcPr>
            <w:tcW w:type="dxa" w:w="5103"/>
            <w:shd w:fill="FF8C00" w:val="clear"/>
            <w:tcBorders>
              <w:top w:val="single" w:sz="0" w:color="FF8C00"/>
              <w:left w:val="single" w:sz="0" w:color="FF8C00"/>
              <w:bottom w:val="single" w:sz="0" w:color="FF8C00"/>
              <w:right w:val="single" w:sz="0" w:color="FF8C00"/>
            </w:tcBorders>
          </w:tcPr>
          <w:p>
            <w:r>
              <w:rPr>
                <w:rFonts w:ascii="Arial" w:hAnsi="Arial"/>
                <w:b/>
                <w:color w:val="FFFFFF"/>
                <w:sz w:val="22"/>
              </w:rPr>
              <w:t>FORMATBEISPIEL – NICHT FREIGEGEBEN</w:t>
            </w:r>
          </w:p>
          <w:p>
            <w:r>
              <w:rPr>
                <w:rFonts w:ascii="Arial" w:hAnsi="Arial"/>
                <w:b/>
                <w:color w:val="FFFFFF"/>
                <w:sz w:val="32"/>
              </w:rPr>
              <w:t>BETRIEBSANWEISUNG</w:t>
            </w:r>
          </w:p>
          <w:p>
            <w:r>
              <w:rPr>
                <w:rFonts w:ascii="Arial" w:hAnsi="Arial"/>
                <w:color w:val="FFFFFF"/>
                <w:sz w:val="16"/>
              </w:rPr>
              <w:t>Gefahrstoffe gemäß §14 GefStoffV</w:t>
            </w:r>
          </w:p>
          <w:p>
            <w:r>
              <w:rPr>
                <w:rFonts w:ascii="Arial" w:hAnsi="Arial"/>
                <w:b/>
                <w:color w:val="FFFFFF"/>
                <w:sz w:val="26"/>
              </w:rPr>
              <w:t>[Reinigungsmittel laut Sicherheitsdatenblatt]</w:t>
            </w:r>
          </w:p>
        </w:tc>
        <w:tc>
          <w:tcPr>
            <w:tcW w:type="dxa" w:w="5103"/>
            <w:shd w:fill="FF8C00" w:val="clear"/>
            <w:tcBorders>
              <w:top w:val="single" w:sz="0" w:color="FF8C00"/>
              <w:left w:val="single" w:sz="0" w:color="FF8C00"/>
              <w:bottom w:val="single" w:sz="0" w:color="FF8C00"/>
              <w:right w:val="single" w:sz="0" w:color="FF8C00"/>
            </w:tcBorders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80"/>
        <w:gridCol w:w="425"/>
      </w:tblGrid>
      <w:tr>
        <w:tc>
          <w:tcPr>
            <w:tcW w:type="dxa" w:w="5103"/>
            <w:shd w:fill="0070C0" w:val="clear"/>
            <w:tcBorders>
              <w:top w:val="single" w:sz="4" w:color="0070C0"/>
              <w:left w:val="single" w:sz="4" w:color="0070C0"/>
              <w:bottom w:val="single" w:sz="4" w:color="0070C0"/>
              <w:right w:val="single" w:sz="4" w:color="0070C0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Gefahrstoffbezeichnung</w:t>
            </w:r>
          </w:p>
        </w:tc>
        <w:tc>
          <w:tcPr>
            <w:tcW w:type="dxa" w:w="5103"/>
            <w:shd w:fill="0070C0" w:val="clear"/>
            <w:tcBorders>
              <w:top w:val="single" w:sz="4" w:color="0070C0"/>
              <w:left w:val="single" w:sz="4" w:color="0070C0"/>
              <w:bottom w:val="single" w:sz="4" w:color="0070C0"/>
              <w:right w:val="single" w:sz="4" w:color="0070C0"/>
            </w:tcBorders>
          </w:tcPr>
          <w:p/>
        </w:tc>
      </w:tr>
      <w:tr>
        <w:tc>
          <w:tcPr>
            <w:tcW w:type="dxa" w:w="978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/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Handelsname: </w:t>
            </w:r>
            <w:r>
              <w:rPr>
                <w:rFonts w:ascii="Arial" w:hAnsi="Arial"/>
                <w:color w:val="1C1917"/>
                <w:sz w:val="17"/>
              </w:rPr>
              <w:t>[Reinigungsmittel laut Sicherheitsdatenblatt]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Verwendungszweck: </w:t>
            </w:r>
            <w:r>
              <w:rPr>
                <w:rFonts w:ascii="Arial" w:hAnsi="Arial"/>
                <w:color w:val="1C1917"/>
                <w:sz w:val="17"/>
              </w:rPr>
              <w:t>Demonstrationsfall: Reinigung im fiktiven Kiosk. Kein konkretes Produkt bewertet.</w:t>
            </w:r>
          </w:p>
        </w:tc>
        <w:tc>
          <w:tcPr>
            <w:tcW w:type="dxa" w:w="42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80"/>
        <w:gridCol w:w="425"/>
      </w:tblGrid>
      <w:tr>
        <w:tc>
          <w:tcPr>
            <w:tcW w:type="dxa" w:w="5103"/>
            <w:shd w:fill="CC0000" w:val="clear"/>
            <w:tcBorders>
              <w:top w:val="single" w:sz="4" w:color="CC0000"/>
              <w:left w:val="single" w:sz="4" w:color="CC0000"/>
              <w:bottom w:val="single" w:sz="4" w:color="CC0000"/>
              <w:right w:val="single" w:sz="4" w:color="CC0000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Gefahren für Mensch und Umwelt</w:t>
            </w:r>
          </w:p>
        </w:tc>
        <w:tc>
          <w:tcPr>
            <w:tcW w:type="dxa" w:w="5103"/>
            <w:shd w:fill="CC0000" w:val="clear"/>
            <w:tcBorders>
              <w:top w:val="single" w:sz="4" w:color="CC0000"/>
              <w:left w:val="single" w:sz="4" w:color="CC0000"/>
              <w:bottom w:val="single" w:sz="4" w:color="CC0000"/>
              <w:right w:val="single" w:sz="4" w:color="CC0000"/>
            </w:tcBorders>
          </w:tcPr>
          <w:p/>
        </w:tc>
      </w:tr>
      <w:tr>
        <w:tc>
          <w:tcPr>
            <w:tcW w:type="dxa" w:w="978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rFonts w:ascii="Arial" w:hAnsi="Arial"/>
                <w:b/>
                <w:color w:val="CC0000"/>
                <w:sz w:val="20"/>
              </w:rPr>
              <w:t>Signalwort: [Aus SDB übernehmen]</w:t>
            </w:r>
          </w:p>
          <w:p>
            <w:r>
              <w:rPr>
                <w:rFonts w:ascii="Arial" w:hAnsi="Arial"/>
                <w:b w:val="0"/>
                <w:color w:val="1C1917"/>
                <w:sz w:val="17"/>
              </w:rPr>
              <w:t>FORMATBEISPIEL – FACHLICH NICHT FREIGEGEBEN. Kein SDB vorhanden: Einstufung, H-/P-Sätze und Piktogramme fehlen bewusst. Platzhalter ergänzen und prüfen. Nicht als Betriebsanweisung einsetzen.</w:t>
            </w:r>
          </w:p>
        </w:tc>
        <w:tc>
          <w:tcPr>
            <w:tcW w:type="dxa" w:w="42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FFEBEE" w:val="clear"/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80"/>
        <w:gridCol w:w="425"/>
      </w:tblGrid>
      <w:tr>
        <w:tc>
          <w:tcPr>
            <w:tcW w:type="dxa" w:w="5103"/>
            <w:shd w:fill="008000" w:val="clear"/>
            <w:tcBorders>
              <w:top w:val="single" w:sz="4" w:color="008000"/>
              <w:left w:val="single" w:sz="4" w:color="008000"/>
              <w:bottom w:val="single" w:sz="4" w:color="008000"/>
              <w:right w:val="single" w:sz="4" w:color="008000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Schutzmaßnahmen und Verhaltensregeln</w:t>
            </w:r>
          </w:p>
        </w:tc>
        <w:tc>
          <w:tcPr>
            <w:tcW w:type="dxa" w:w="5103"/>
            <w:shd w:fill="008000" w:val="clear"/>
            <w:tcBorders>
              <w:top w:val="single" w:sz="4" w:color="008000"/>
              <w:left w:val="single" w:sz="4" w:color="008000"/>
              <w:bottom w:val="single" w:sz="4" w:color="008000"/>
              <w:right w:val="single" w:sz="4" w:color="008000"/>
            </w:tcBorders>
          </w:tcPr>
          <w:p/>
        </w:tc>
      </w:tr>
      <w:tr>
        <w:tc>
          <w:tcPr>
            <w:tcW w:type="dxa" w:w="978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/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Persönliche Schutzausrüstung: </w:t>
            </w:r>
            <w:r>
              <w:rPr>
                <w:rFonts w:ascii="Arial" w:hAnsi="Arial"/>
                <w:color w:val="1C1917"/>
                <w:sz w:val="17"/>
              </w:rPr>
              <w:t>[Geeignete PSA aus SDB und betrieblicher Beurteilung festlegen]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Handhabung: </w:t>
            </w:r>
            <w:r>
              <w:rPr>
                <w:rFonts w:ascii="Arial" w:hAnsi="Arial"/>
                <w:color w:val="1C1917"/>
                <w:sz w:val="17"/>
              </w:rPr>
              <w:t>[Dosierung, Einsatzbedingungen und Schutzmaßnahmen konkret eintragen]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Lagerung: </w:t>
            </w:r>
            <w:r>
              <w:rPr>
                <w:rFonts w:ascii="Arial" w:hAnsi="Arial"/>
                <w:color w:val="1C1917"/>
                <w:sz w:val="17"/>
              </w:rPr>
              <w:t>[Lagerbedingungen und unverträgliche Stoffe aus SDB prüfen]</w:t>
            </w:r>
          </w:p>
        </w:tc>
        <w:tc>
          <w:tcPr>
            <w:tcW w:type="dxa" w:w="42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E8F5E9" w:val="clear"/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5"/>
      </w:tblGrid>
      <w:tr>
        <w:tc>
          <w:tcPr>
            <w:tcW w:type="dxa" w:w="10206"/>
            <w:shd w:fill="FF8C00" w:val="clear"/>
            <w:tcBorders>
              <w:top w:val="single" w:sz="4" w:color="FF8C00"/>
              <w:left w:val="single" w:sz="4" w:color="FF8C00"/>
              <w:bottom w:val="single" w:sz="4" w:color="FF8C00"/>
              <w:right w:val="single" w:sz="4" w:color="FF8C00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Verhalten im Gefahrfall</w:t>
            </w:r>
          </w:p>
        </w:tc>
      </w:tr>
      <w:tr>
        <w:tc>
          <w:tcPr>
            <w:tcW w:type="dxa" w:w="1020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/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Bei Freisetzung / Verschüttung: </w:t>
            </w:r>
            <w:r>
              <w:rPr>
                <w:rFonts w:ascii="Arial" w:hAnsi="Arial"/>
                <w:color w:val="1C1917"/>
                <w:sz w:val="17"/>
              </w:rPr>
              <w:t>[Produktspezifisches Vorgehen und betriebliche Meldewege festlegen]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Brandbekämpfung: </w:t>
            </w:r>
            <w:r>
              <w:rPr>
                <w:rFonts w:ascii="Arial" w:hAnsi="Arial"/>
                <w:color w:val="1C1917"/>
                <w:sz w:val="17"/>
              </w:rPr>
              <w:t>[Geeignete Löschmittel und Verhalten aus SDB/Betrieb ableiten]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5"/>
      </w:tblGrid>
      <w:tr>
        <w:tc>
          <w:tcPr>
            <w:tcW w:type="dxa" w:w="10206"/>
            <w:shd w:fill="CC0000" w:val="clear"/>
            <w:tcBorders>
              <w:top w:val="single" w:sz="4" w:color="CC0000"/>
              <w:left w:val="single" w:sz="4" w:color="CC0000"/>
              <w:bottom w:val="single" w:sz="4" w:color="CC0000"/>
              <w:right w:val="single" w:sz="4" w:color="CC0000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⚕ Erste Hilfe</w:t>
            </w:r>
          </w:p>
        </w:tc>
      </w:tr>
      <w:tr>
        <w:tc>
          <w:tcPr>
            <w:tcW w:type="dxa" w:w="1020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/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Nach Einatmen: </w:t>
            </w:r>
            <w:r>
              <w:rPr>
                <w:rFonts w:ascii="Arial" w:hAnsi="Arial"/>
                <w:color w:val="1C1917"/>
                <w:sz w:val="17"/>
              </w:rPr>
              <w:t>[SDB Abschnitt 4 prüfen und konkret ergänzen]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Nach Hautkontakt: </w:t>
            </w:r>
            <w:r>
              <w:rPr>
                <w:rFonts w:ascii="Arial" w:hAnsi="Arial"/>
                <w:color w:val="1C1917"/>
                <w:sz w:val="17"/>
              </w:rPr>
              <w:t>[SDB Abschnitt 4 prüfen und konkret ergänzen]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Nach Augenkontakt: </w:t>
            </w:r>
            <w:r>
              <w:rPr>
                <w:rFonts w:ascii="Arial" w:hAnsi="Arial"/>
                <w:color w:val="1C1917"/>
                <w:sz w:val="17"/>
              </w:rPr>
              <w:t>[SDB Abschnitt 4 prüfen und konkret ergänzen]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5"/>
      </w:tblGrid>
      <w:tr>
        <w:tc>
          <w:tcPr>
            <w:tcW w:type="dxa" w:w="10206"/>
            <w:shd w:fill="606060" w:val="clear"/>
            <w:tcBorders>
              <w:top w:val="single" w:sz="4" w:color="606060"/>
              <w:left w:val="single" w:sz="4" w:color="606060"/>
              <w:bottom w:val="single" w:sz="4" w:color="606060"/>
              <w:right w:val="single" w:sz="4" w:color="606060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Sachgerechte Entsorgung</w:t>
            </w:r>
          </w:p>
        </w:tc>
      </w:tr>
      <w:tr>
        <w:tc>
          <w:tcPr>
            <w:tcW w:type="dxa" w:w="1020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/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Abfallschlüssel (AVV): </w:t>
            </w:r>
            <w:r>
              <w:rPr>
                <w:rFonts w:ascii="Arial" w:hAnsi="Arial"/>
                <w:color w:val="1C1917"/>
                <w:sz w:val="17"/>
              </w:rPr>
              <w:t>[Nach Produkt und Abfallart ermitteln]</w:t>
            </w:r>
          </w:p>
          <w:p>
            <w:r>
              <w:rPr>
                <w:rFonts w:ascii="Arial" w:hAnsi="Arial"/>
                <w:b/>
                <w:color w:val="1C1917"/>
                <w:sz w:val="17"/>
              </w:rPr>
              <w:t xml:space="preserve">Entsorgungshinweise: </w:t>
            </w:r>
            <w:r>
              <w:rPr>
                <w:rFonts w:ascii="Arial" w:hAnsi="Arial"/>
                <w:color w:val="1C1917"/>
                <w:sz w:val="17"/>
              </w:rPr>
              <w:t>[SDB Abschnitt 13 und betriebliche Entsorgungswege prüfen]. Fachliche Freigabe: OFFEN. Nur Formatdemonstration.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c>
          <w:tcPr>
            <w:tcW w:type="dxa" w:w="340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rFonts w:ascii="Arial" w:hAnsi="Arial"/>
                <w:color w:val="606060"/>
                <w:sz w:val="16"/>
              </w:rPr>
              <w:t>Datum: 08.09.2026</w:t>
            </w:r>
          </w:p>
        </w:tc>
        <w:tc>
          <w:tcPr>
            <w:tcW w:type="dxa" w:w="340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jc w:val="center"/>
            </w:pPr>
            <w:r>
              <w:rPr>
                <w:rFonts w:ascii="Arial" w:hAnsi="Arial"/>
                <w:color w:val="606060"/>
                <w:sz w:val="16"/>
              </w:rPr>
              <w:t>Unterschrift des Erstellers</w:t>
            </w:r>
          </w:p>
        </w:tc>
        <w:tc>
          <w:tcPr>
            <w:tcW w:type="dxa" w:w="340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jc w:val="right"/>
            </w:pPr>
            <w:r>
              <w:rPr>
                <w:rFonts w:ascii="Arial" w:hAnsi="Arial"/>
                <w:color w:val="606060"/>
                <w:sz w:val="16"/>
              </w:rPr>
              <w:t>Version 1.0</w:t>
            </w:r>
          </w:p>
        </w:tc>
      </w:tr>
    </w:tbl>
    <w:sectPr w:rsidR="00FC693F" w:rsidRPr="0006063C" w:rsidSect="00034616">
      <w:pgSz w:w="11906" w:h="16838"/>
      <w:pgMar w:top="680" w:right="850" w:bottom="567" w:left="850" w:header="720" w:footer="720" w:gutter="0"/>
      <w:cols w:space="720"/>
      <w:docGrid w:linePitch="360"/>
      <w:pgBorders w:offsetFrom="page">
        <w:top w:val="single" w:sz="96" w:space="24" w:color="FF8C00"/>
        <w:left w:val="single" w:sz="96" w:space="24" w:color="FF8C00"/>
        <w:bottom w:val="single" w:sz="96" w:space="24" w:color="FF8C00"/>
        <w:right w:val="single" w:sz="96" w:space="24" w:color="FF8C00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